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92" w:rsidRDefault="003C6192" w:rsidP="003C6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Организация безопасности в ДОУ</w:t>
      </w:r>
    </w:p>
    <w:p w:rsidR="003C6192" w:rsidRPr="003C6192" w:rsidRDefault="003C6192" w:rsidP="003C61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   </w:t>
      </w:r>
    </w:p>
    <w:p w:rsid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0082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FF9900"/>
          <w:sz w:val="28"/>
          <w:szCs w:val="28"/>
        </w:rPr>
        <w:t xml:space="preserve"> </w:t>
      </w: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    </w:t>
      </w: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>Современная жизнь доказала необходимость обеспечения безопасной жизнедеятельности, потребовала обучения сотрудников ДОУ, родителей и детей безопасному образу жизни в сложных условиях социального, техногенного, природного и экологического неблагополучия.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        </w:t>
      </w: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>Данная ситуация поставила перед необходимостью систематизации работы по трем направлениям: предвидеть, научить, уберечь. Понятие безопасности в ДОУ ранее включало в себя следующие аспекты: охрана жизни и здоровья детей, обеспечение безопасных условий труда сотрудников ДОУ. Но современный мир изменил подход к проблеме безопасности, в нее вошли и такие понятия, как экологическая катастрофа и терроризм.</w:t>
      </w:r>
      <w:r w:rsidRPr="003C6192">
        <w:rPr>
          <w:rFonts w:ascii="Times New Roman" w:eastAsia="Times New Roman" w:hAnsi="Times New Roman" w:cs="Times New Roman"/>
          <w:color w:val="FF9900"/>
          <w:sz w:val="28"/>
          <w:szCs w:val="28"/>
        </w:rPr>
        <w:tab/>
      </w:r>
    </w:p>
    <w:p w:rsid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0082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  В нашем детском саду  большое внимание уделяется организации безопасных условий </w:t>
      </w: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учетом современных требований</w:t>
      </w:r>
      <w:proofErr w:type="gramStart"/>
      <w:r>
        <w:rPr>
          <w:rFonts w:ascii="Times New Roman" w:eastAsia="Times New Roman" w:hAnsi="Times New Roman" w:cs="Times New Roman"/>
          <w:color w:val="4B0082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B0082"/>
          <w:sz w:val="28"/>
          <w:szCs w:val="28"/>
        </w:rPr>
        <w:t>Р</w:t>
      </w:r>
      <w:proofErr w:type="gramEnd"/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      Работа формируется</w:t>
      </w: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на основе законодательных и инструктивно-директивных документов по разделам: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охрана жизни и здоровья детей; - противопожарная и техногенная безопасность;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предупреждение дорожно-транспортного травматизма;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обеспечение безопасности и усиление бдительности при угрозе террористических актов.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    В эту работу </w:t>
      </w: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включены все участники воспитательно-образовательного процесса: дети, сотрудники, родители.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  Работа с детьми включает в себя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  Работа с сотрудниками строится на изучении нормативно-правовых документов, локальных актов, приказов по учреждению, инструкций по технике безопасности, должностных инструкций и обеспечении </w:t>
      </w:r>
      <w:proofErr w:type="gramStart"/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>контроля за</w:t>
      </w:r>
      <w:proofErr w:type="gramEnd"/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исполнением данных инструкций.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  Работа с родителями носит профилактическую направленность и может осуществляться в виде родительского всеобуча и проектной деятельности в соответствии с реализацией раздела программы по ОБЖ (Пособие по безопасности для вас и вашей семьи).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> 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</w:t>
      </w:r>
      <w:r w:rsidRPr="003C6192"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</w:rPr>
        <w:t xml:space="preserve"> </w:t>
      </w:r>
      <w:r w:rsidRPr="003C61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Законодательная база по охране жизни и здоровья детей</w:t>
      </w:r>
      <w:r w:rsidRPr="003C6192">
        <w:rPr>
          <w:rFonts w:ascii="Times New Roman" w:eastAsia="Times New Roman" w:hAnsi="Times New Roman" w:cs="Times New Roman"/>
          <w:color w:val="0070C0"/>
          <w:sz w:val="28"/>
          <w:szCs w:val="28"/>
        </w:rPr>
        <w:t>: 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Конвенция по правам ребенка, ст. 6, п. 1,2, ст.19;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Конституция РФ, ст. 41, п. 3, ст.;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Федеральный закон «Об основных гарантиях прав ребенка в РФ» 24.07.98 № 124-ФЗ;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Гражданский кодекс РФ, гл. 59, ст. 1064 «Общие основания ответственности за причинение вреда», ст.1065 «Предупреждение причинения вреда»;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Семейный кодекс РФ, раздел 4, гл. 12, ст. 63, 65 «Права родителей по воспитанию и образованию детей»;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lastRenderedPageBreak/>
        <w:t xml:space="preserve">- Закон РФ «Об образовании», ст. 32, п. 22.3 «Компетентность и ответственность образовательного учреждения»;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«Инструкция по организации охраны жизни и здоровья детей в детских садах и на детских площадках », утвержденная Министерством просвещения РСФСР 30 августа 1955г. № 42;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Приказ Минобразования РФ от 15.01.02 № 76 «О создании безопасных условий жизнедеятельности обучающихся в образовательных учреждениях»;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Приказ Минобразования РФ от 07.08.2000 № 2414 и Письмо Минобразования РФ от 12.07.2000 № 22-06.788 «О принятии дополнительных мер по предотвращению несчастных случаев с обучающимися и работниками образовательных учреждений »;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Приказ Минобразования РФ от 26.04.02 № 29/2084-6 «О всероссийской диспансеризации детей в 2002  г.»;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Инструктивно-методическое письмо Минобразования РФ от 14.03.2000 № 65 «О гигиенических требованиях к максимальной нагрузке на детей дошкольного возраста в организованных формах обучения»;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Устав МБДОУ  и родительский договор.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</w:t>
      </w:r>
      <w:r w:rsidRPr="003C6192"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</w:rPr>
        <w:t xml:space="preserve">  Внутренние локальные акты: приказы и инструкции по охране жизни и здоровья детей</w:t>
      </w: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>: 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Приказ «О создании комиссии по охране жизни и здоровья детей»;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Приказ «Об организации экскурсий»;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Приказ «О дежурных администраторах»;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Инструкция для воспитателей по охране жизни и здоровья детей, по организации экскурсий, прогулок за пределы детского сада;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Инструкция по охране жизни и здоровья детей в летний, зимний, осенний и весенний периоды;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Инструкция по охране жизни и здоровья детей раннего возраста;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Инструкция по охране жизни и здоровья детей в группах кратковременного пребывания и др.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 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 </w:t>
      </w:r>
      <w:r w:rsidRPr="003C6192"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</w:rPr>
        <w:t>Законодательная база по пожарной и безопасности при чрезвычайных ситуациях</w:t>
      </w: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: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Типовые правила пожарной безопасности для школ, школ-интернатов, детских домов, дошкольных учреждений и других учебно-воспитательных учреждений Министерства просвещения СССР от 03.01.1969;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Приказ Министерства просвещения РСФСР от 06.09.75 № 270 «Об усилении ответственности руководителей учреждений и органов народного образования за выполнение противопожарных мероприятий»;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Инструкция № 33 «По организации мероприятий гражданской обороны и предупреждению и ликвидации чрезвычайных ситуаций детского сада», разработанная штабом ГО по чрезвычайным ситуациям ЮВАО г. Москвы, 1997 г.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 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  </w:t>
      </w:r>
      <w:r w:rsidRPr="003C6192"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</w:rPr>
        <w:t>Локальные акты по пожарной безопасности</w:t>
      </w: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: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lastRenderedPageBreak/>
        <w:t xml:space="preserve">- Схема оповещения в случае чрезвычайной ситуации;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План эвакуации в случае возникновения пожара и чрезвычайной ситуации;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Инструкция по пожарной безопасности в дошкольном образовательном учреждении;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Обязанности административного дежурного и сторожей в случае возникновения пожара;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Приказ «Об обеспечении пожарной безопасности».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 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 </w:t>
      </w:r>
      <w:r w:rsidRPr="003C6192"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</w:rPr>
        <w:t xml:space="preserve"> Законодательная база по предупреждению дорожно-транспортного травматизма</w:t>
      </w: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: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>- Решение Всероссийского совещания представителей федеральных и региональных органов исполнительной власти, Общероссийских общественных организаций по профилактике детского дорожно-транспортного травматизма от 25-26 октября 2000 г.</w:t>
      </w:r>
      <w:proofErr w:type="gramStart"/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;</w:t>
      </w:r>
      <w:proofErr w:type="gramEnd"/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Приказ </w:t>
      </w:r>
      <w:proofErr w:type="spellStart"/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>Минпросвещения</w:t>
      </w:r>
      <w:proofErr w:type="spellEnd"/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СССР от 09.11.1971 № 85 «О повышении роли дошкольных учреждений и школ в проведении воспитательной работы по предупреждению детского дорожно-транспортного травматизма»;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Инструкция Департамента здравоохранения «Об организации и оказании экстренной медицинской помощи детям, пострадавшим в дорожно-транспортных происшествиях» от 17 ноября 1995 г.;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Методические рекомендации по профилактике дорожного травматизма у детей, посещающих дошкольные учреждения, разработанные Минздравом СССР, НИИ социальной гигиены и организации здравоохранения им. Семашко и Центральным НИИ травматологии и ортопедии им. </w:t>
      </w:r>
      <w:proofErr w:type="spellStart"/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>Приорова</w:t>
      </w:r>
      <w:proofErr w:type="spellEnd"/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. М., 1986.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 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  Локальные акты: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Инструкция воспитателям по предупреждению детского дорожного травматизма.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</w:t>
      </w:r>
      <w:r w:rsidRPr="003C6192"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</w:rPr>
        <w:t xml:space="preserve">  Материал для работы с детьми</w:t>
      </w: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: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Авдеева Н.Н., Князева О.Л., </w:t>
      </w:r>
      <w:proofErr w:type="spellStart"/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>Стеркина</w:t>
      </w:r>
      <w:proofErr w:type="spellEnd"/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Р.Б. Ребенок на улице города: Учебное пособие по ОБЖ. М., 1998 (рекомендовано Министерством общего и профессионального образования РФ).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 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 </w:t>
      </w:r>
      <w:r w:rsidRPr="003C6192"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</w:rPr>
        <w:t xml:space="preserve"> Законодательная база по обеспечению безопасности и усилению бдительности при угрозе террористических актов</w:t>
      </w: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: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Федеральный закон № 3808 «О борьбе с терроризмом» (принят Госдумой 03.07.98);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Уголовный кодекс РФ, раздел 9 «Преступления против общественной безопасности и общественного порядка», гл.24, ст. 205 «Терроризм» (принят Госдумой 24.05.96);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Постановление Правительства РФ от 15.09.99 № 1040 «О мерах по противодействию терроризму»;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lastRenderedPageBreak/>
        <w:t xml:space="preserve">- Памятка «МЧС предупреждает: ваша безопасность при угрозе взрыва. Меры защиты по предупреждению и при угрозе террористических актов», 2001.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> 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  Локальные акты учреждения: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Инструкция по ГО;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Положение о комиссии по ЧС;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Схема оповещения сотрудников в случае чрезвычайной ситуации;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>- План действия в случае возникновения пожара или чрезвычайной ситуации; 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- Выписка из протокола внеочередного производственного совещания «Об усилении ответственности сотрудников по предотвращению террористических актов»;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>- Приказ «Об усилении бдительности за сохранность жизни и безопа</w:t>
      </w:r>
      <w:r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сность детей» </w:t>
      </w: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>и др</w:t>
      </w:r>
      <w:r>
        <w:rPr>
          <w:rFonts w:ascii="Times New Roman" w:eastAsia="Times New Roman" w:hAnsi="Times New Roman" w:cs="Times New Roman"/>
          <w:color w:val="4B0082"/>
          <w:sz w:val="28"/>
          <w:szCs w:val="28"/>
        </w:rPr>
        <w:t>.</w:t>
      </w: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 </w:t>
      </w:r>
    </w:p>
    <w:p w:rsidR="003C6192" w:rsidRPr="003C6192" w:rsidRDefault="003C6192" w:rsidP="003C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92">
        <w:rPr>
          <w:rFonts w:ascii="Times New Roman" w:eastAsia="Times New Roman" w:hAnsi="Times New Roman" w:cs="Times New Roman"/>
          <w:color w:val="4B0082"/>
          <w:sz w:val="28"/>
          <w:szCs w:val="28"/>
        </w:rPr>
        <w:t xml:space="preserve">  </w:t>
      </w:r>
    </w:p>
    <w:p w:rsidR="00E2374A" w:rsidRPr="003C6192" w:rsidRDefault="00E2374A" w:rsidP="003C61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2374A" w:rsidRPr="003C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192"/>
    <w:rsid w:val="003C6192"/>
    <w:rsid w:val="00E2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61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20326">
      <w:bodyDiv w:val="1"/>
      <w:marLeft w:val="168"/>
      <w:marRight w:val="16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855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FFFFF"/>
            <w:bottom w:val="none" w:sz="0" w:space="0" w:color="auto"/>
            <w:right w:val="single" w:sz="12" w:space="0" w:color="FFFFFF"/>
          </w:divBdr>
          <w:divsChild>
            <w:div w:id="8327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8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1107</Words>
  <Characters>6312</Characters>
  <Application>Microsoft Office Word</Application>
  <DocSecurity>0</DocSecurity>
  <Lines>52</Lines>
  <Paragraphs>14</Paragraphs>
  <ScaleCrop>false</ScaleCrop>
  <Company/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2014-10-16T10:23:00Z</dcterms:created>
  <dcterms:modified xsi:type="dcterms:W3CDTF">2014-10-16T10:27:00Z</dcterms:modified>
</cp:coreProperties>
</file>